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87" w:rsidRDefault="00177553" w:rsidP="003B4287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EA2C1DF" wp14:editId="64F448AC">
            <wp:extent cx="7747176" cy="15138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038" cy="151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50" w:rsidRPr="00C45050" w:rsidRDefault="00C45050" w:rsidP="00177553">
      <w:pPr>
        <w:ind w:left="1276"/>
        <w:jc w:val="center"/>
        <w:rPr>
          <w:rFonts w:cstheme="minorHAnsi"/>
        </w:rPr>
      </w:pPr>
      <w:bookmarkStart w:id="0" w:name="_GoBack"/>
      <w:bookmarkEnd w:id="0"/>
    </w:p>
    <w:p w:rsidR="005E21D9" w:rsidRPr="00C45050" w:rsidRDefault="005E21D9" w:rsidP="00177553">
      <w:pPr>
        <w:ind w:left="1276"/>
        <w:jc w:val="center"/>
        <w:rPr>
          <w:rFonts w:cstheme="minorHAnsi"/>
          <w:b/>
        </w:rPr>
      </w:pPr>
      <w:r w:rsidRPr="00C45050">
        <w:rPr>
          <w:rFonts w:cstheme="minorHAnsi"/>
          <w:b/>
        </w:rPr>
        <w:t>Уважаемые представители средств массовой информации!</w:t>
      </w:r>
    </w:p>
    <w:p w:rsidR="005E21D9" w:rsidRPr="00C45050" w:rsidRDefault="005E21D9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</w:rPr>
        <w:t xml:space="preserve">Международная федерация баскетбола ФИБА сообщает о старте регистрации представителей СМИ для участия в матчах Квалификации на Чемпионат мира 2019 года. Медиа аккредитация будет доступна на </w:t>
      </w:r>
      <w:hyperlink r:id="rId9" w:history="1">
        <w:r w:rsidRPr="00C45050">
          <w:rPr>
            <w:rStyle w:val="a6"/>
            <w:rFonts w:cstheme="minorHAnsi"/>
            <w:b/>
          </w:rPr>
          <w:t>Медиа портале ФИБА</w:t>
        </w:r>
        <w:r w:rsidR="0016436B" w:rsidRPr="00C45050">
          <w:rPr>
            <w:rStyle w:val="a6"/>
            <w:rFonts w:cstheme="minorHAnsi"/>
            <w:b/>
          </w:rPr>
          <w:t xml:space="preserve"> </w:t>
        </w:r>
      </w:hyperlink>
      <w:r w:rsidR="0016436B" w:rsidRPr="00C45050">
        <w:rPr>
          <w:rFonts w:cstheme="minorHAnsi"/>
        </w:rPr>
        <w:t xml:space="preserve"> </w:t>
      </w:r>
      <w:r w:rsidRPr="00C45050">
        <w:rPr>
          <w:rFonts w:cstheme="minorHAnsi"/>
        </w:rPr>
        <w:t>в период с 22 января до 19 февраля 2018 года.</w:t>
      </w:r>
    </w:p>
    <w:p w:rsidR="005E21D9" w:rsidRDefault="005E21D9" w:rsidP="00C45050">
      <w:pPr>
        <w:pStyle w:val="af"/>
        <w:numPr>
          <w:ilvl w:val="0"/>
          <w:numId w:val="1"/>
        </w:numPr>
        <w:jc w:val="both"/>
        <w:rPr>
          <w:rFonts w:cstheme="minorHAnsi"/>
        </w:rPr>
      </w:pPr>
      <w:r w:rsidRPr="00C45050">
        <w:rPr>
          <w:rFonts w:cstheme="minorHAnsi"/>
          <w:b/>
        </w:rPr>
        <w:t>22 февраля</w:t>
      </w:r>
      <w:r w:rsidRPr="00C45050">
        <w:rPr>
          <w:rFonts w:cstheme="minorHAnsi"/>
        </w:rPr>
        <w:t>, в четверг, Национальная сборная Казахстана впервые встретится с самым серьезным соперником по группе "D" - командой Ирана в рамках игр квалификации, начало матча в 20:00 по времени Астаны.</w:t>
      </w:r>
    </w:p>
    <w:p w:rsidR="00C45050" w:rsidRPr="00C45050" w:rsidRDefault="00C45050" w:rsidP="00C45050">
      <w:pPr>
        <w:pStyle w:val="af"/>
        <w:ind w:left="1996"/>
        <w:jc w:val="both"/>
        <w:rPr>
          <w:rFonts w:cstheme="minorHAnsi"/>
        </w:rPr>
      </w:pPr>
    </w:p>
    <w:p w:rsidR="005E21D9" w:rsidRPr="00C45050" w:rsidRDefault="005E21D9" w:rsidP="00C45050">
      <w:pPr>
        <w:pStyle w:val="af"/>
        <w:numPr>
          <w:ilvl w:val="0"/>
          <w:numId w:val="1"/>
        </w:numPr>
        <w:jc w:val="both"/>
        <w:rPr>
          <w:rFonts w:cstheme="minorHAnsi"/>
        </w:rPr>
      </w:pPr>
      <w:r w:rsidRPr="00C45050">
        <w:rPr>
          <w:rFonts w:cstheme="minorHAnsi"/>
          <w:b/>
        </w:rPr>
        <w:t>25 февраля</w:t>
      </w:r>
      <w:r w:rsidRPr="00C45050">
        <w:rPr>
          <w:rFonts w:cstheme="minorHAnsi"/>
        </w:rPr>
        <w:t>, в воскресенье, подопечные Михаила Карпенко проведут ответный матч против команды Катара, начало матча в 18:00 по времени Астаны. Первая встреча команд состоялась в ноябре 2017 года в городе Доха на домашней площадке сборной Катара, тогда матч завершился уверенной победой сборной Казахстана со счетом 70:82.</w:t>
      </w:r>
    </w:p>
    <w:p w:rsidR="005E21D9" w:rsidRDefault="005E21D9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</w:rPr>
        <w:t xml:space="preserve">На сегодняшний день, Национальная сборная Казахстана является лидером своей группы и имеет все шансы на выход во второй раунд Квалификации на Чемпионат мира 2019. </w:t>
      </w:r>
    </w:p>
    <w:p w:rsidR="00C45050" w:rsidRPr="00C45050" w:rsidRDefault="00C45050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</w:rPr>
        <w:t xml:space="preserve">Информация о Чемпионате Мира 2019 и участии казахстанской сборной в отборочных этапах на сайте в разделе </w:t>
      </w:r>
      <w:hyperlink r:id="rId10" w:history="1">
        <w:r w:rsidRPr="00C45050">
          <w:rPr>
            <w:rStyle w:val="a6"/>
            <w:rFonts w:cstheme="minorHAnsi"/>
            <w:b/>
          </w:rPr>
          <w:t>Сборные</w:t>
        </w:r>
      </w:hyperlink>
      <w:r>
        <w:rPr>
          <w:rFonts w:cstheme="minorHAnsi"/>
        </w:rPr>
        <w:t>.</w:t>
      </w:r>
    </w:p>
    <w:p w:rsidR="0016436B" w:rsidRPr="00C45050" w:rsidRDefault="0016436B" w:rsidP="00C45050">
      <w:pPr>
        <w:ind w:left="1276"/>
        <w:jc w:val="both"/>
        <w:rPr>
          <w:rFonts w:cstheme="minorHAnsi"/>
        </w:rPr>
      </w:pPr>
      <w:r w:rsidRPr="00C45050">
        <w:rPr>
          <w:rStyle w:val="a7"/>
          <w:rFonts w:cstheme="minorHAnsi"/>
          <w:shd w:val="clear" w:color="auto" w:fill="FFFFFF"/>
        </w:rPr>
        <w:t xml:space="preserve">Будьте в курсе всех событий казахстанского баскетбола, следите за новостями на нашем </w:t>
      </w:r>
      <w:hyperlink r:id="rId11" w:history="1">
        <w:r w:rsidRPr="00C45050">
          <w:rPr>
            <w:rStyle w:val="a6"/>
            <w:rFonts w:cstheme="minorHAnsi"/>
            <w:b/>
            <w:color w:val="auto"/>
            <w:shd w:val="clear" w:color="auto" w:fill="FFFFFF"/>
          </w:rPr>
          <w:t>сайте</w:t>
        </w:r>
      </w:hyperlink>
      <w:r w:rsidRPr="00C45050">
        <w:rPr>
          <w:rStyle w:val="a7"/>
          <w:rFonts w:cstheme="minorHAnsi"/>
          <w:shd w:val="clear" w:color="auto" w:fill="FFFFFF"/>
        </w:rPr>
        <w:t xml:space="preserve"> и подписывайтесь на наши социальные сети </w:t>
      </w:r>
      <w:hyperlink r:id="rId12" w:tgtFrame="_blank" w:history="1">
        <w:r w:rsidRPr="00C45050">
          <w:rPr>
            <w:rStyle w:val="a6"/>
            <w:rFonts w:cstheme="minorHAnsi"/>
            <w:b/>
            <w:bCs/>
            <w:color w:val="auto"/>
          </w:rPr>
          <w:t>Instagram</w:t>
        </w:r>
      </w:hyperlink>
      <w:r w:rsidRPr="00C45050">
        <w:rPr>
          <w:rStyle w:val="a7"/>
          <w:rFonts w:cstheme="minorHAnsi"/>
          <w:shd w:val="clear" w:color="auto" w:fill="FFFFFF"/>
        </w:rPr>
        <w:t>, </w:t>
      </w:r>
      <w:hyperlink r:id="rId13" w:tgtFrame="_blank" w:history="1">
        <w:r w:rsidRPr="00C45050">
          <w:rPr>
            <w:rStyle w:val="a6"/>
            <w:rFonts w:cstheme="minorHAnsi"/>
            <w:b/>
            <w:bCs/>
            <w:color w:val="auto"/>
          </w:rPr>
          <w:t>Facebook</w:t>
        </w:r>
      </w:hyperlink>
      <w:r w:rsidRPr="00C45050">
        <w:rPr>
          <w:rStyle w:val="a7"/>
          <w:rFonts w:cstheme="minorHAnsi"/>
          <w:shd w:val="clear" w:color="auto" w:fill="FFFFFF"/>
        </w:rPr>
        <w:t>, </w:t>
      </w:r>
      <w:hyperlink r:id="rId14" w:tgtFrame="_blank" w:history="1">
        <w:r w:rsidRPr="00C45050">
          <w:rPr>
            <w:rStyle w:val="a6"/>
            <w:rFonts w:cstheme="minorHAnsi"/>
            <w:b/>
            <w:bCs/>
            <w:color w:val="auto"/>
          </w:rPr>
          <w:t>Vkontakte</w:t>
        </w:r>
      </w:hyperlink>
      <w:r w:rsidRPr="00C45050">
        <w:rPr>
          <w:rStyle w:val="a7"/>
          <w:rFonts w:cstheme="minorHAnsi"/>
          <w:shd w:val="clear" w:color="auto" w:fill="FFFFFF"/>
        </w:rPr>
        <w:t> и </w:t>
      </w:r>
      <w:hyperlink r:id="rId15" w:tgtFrame="_blank" w:history="1">
        <w:r w:rsidRPr="00C45050">
          <w:rPr>
            <w:rStyle w:val="a6"/>
            <w:rFonts w:cstheme="minorHAnsi"/>
            <w:b/>
            <w:bCs/>
            <w:color w:val="auto"/>
          </w:rPr>
          <w:t>YouTube</w:t>
        </w:r>
      </w:hyperlink>
      <w:r w:rsidRPr="00C45050">
        <w:rPr>
          <w:rStyle w:val="a7"/>
          <w:rFonts w:cstheme="minorHAnsi"/>
          <w:shd w:val="clear" w:color="auto" w:fill="FFFFFF"/>
        </w:rPr>
        <w:t> канал, а также на информационную рассылку в форме ниже.</w:t>
      </w:r>
    </w:p>
    <w:p w:rsidR="00FB6CAE" w:rsidRPr="00C45050" w:rsidRDefault="005E21D9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</w:rPr>
        <w:t xml:space="preserve">По дополнительным вопросам обращайтесь в пресс-службу Национальной Федерации Баскетбола по телефону 8 (7172) 555 266 </w:t>
      </w:r>
      <w:r w:rsidR="00177553" w:rsidRPr="00C45050">
        <w:rPr>
          <w:rFonts w:cstheme="minorHAnsi"/>
        </w:rPr>
        <w:t xml:space="preserve"> электронный </w:t>
      </w:r>
      <w:r w:rsidRPr="00C45050">
        <w:rPr>
          <w:rFonts w:cstheme="minorHAnsi"/>
        </w:rPr>
        <w:t>адрес</w:t>
      </w:r>
      <w:r w:rsidR="00177553" w:rsidRPr="00C45050">
        <w:rPr>
          <w:rFonts w:cstheme="minorHAnsi"/>
        </w:rPr>
        <w:t xml:space="preserve"> </w:t>
      </w:r>
      <w:r w:rsidR="003B4287" w:rsidRPr="00C45050">
        <w:rPr>
          <w:rFonts w:cstheme="minorHAnsi"/>
        </w:rPr>
        <w:t xml:space="preserve"> </w:t>
      </w:r>
      <w:hyperlink r:id="rId16" w:history="1">
        <w:r w:rsidR="003B4287" w:rsidRPr="00C45050">
          <w:rPr>
            <w:rStyle w:val="a6"/>
            <w:rFonts w:cstheme="minorHAnsi"/>
            <w:b/>
          </w:rPr>
          <w:t>pr@nbf.kz</w:t>
        </w:r>
      </w:hyperlink>
    </w:p>
    <w:p w:rsidR="00C45050" w:rsidRDefault="00C45050" w:rsidP="00C45050">
      <w:pPr>
        <w:ind w:left="1276"/>
        <w:jc w:val="both"/>
        <w:rPr>
          <w:rFonts w:cstheme="minorHAnsi"/>
        </w:rPr>
      </w:pPr>
    </w:p>
    <w:p w:rsidR="00C45050" w:rsidRDefault="003B4287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</w:rPr>
        <w:t>Руководитель пресс-службы</w:t>
      </w:r>
    </w:p>
    <w:p w:rsidR="003B4287" w:rsidRPr="00C45050" w:rsidRDefault="003B4287" w:rsidP="00C45050">
      <w:pPr>
        <w:ind w:left="1276"/>
        <w:jc w:val="both"/>
        <w:rPr>
          <w:rFonts w:cstheme="minorHAnsi"/>
        </w:rPr>
      </w:pPr>
      <w:r w:rsidRPr="00C45050">
        <w:rPr>
          <w:rFonts w:cstheme="minorHAnsi"/>
          <w:b/>
        </w:rPr>
        <w:t xml:space="preserve">Гульнара Бисари </w:t>
      </w:r>
    </w:p>
    <w:p w:rsidR="00C45050" w:rsidRDefault="00C45050" w:rsidP="00C45050">
      <w:pPr>
        <w:ind w:left="1276"/>
        <w:jc w:val="both"/>
        <w:rPr>
          <w:rFonts w:cstheme="minorHAnsi"/>
          <w:b/>
        </w:rPr>
      </w:pPr>
    </w:p>
    <w:p w:rsidR="00C45050" w:rsidRDefault="00C45050" w:rsidP="00C45050">
      <w:pPr>
        <w:tabs>
          <w:tab w:val="left" w:pos="2565"/>
        </w:tabs>
        <w:jc w:val="both"/>
        <w:rPr>
          <w:rFonts w:cstheme="minorHAnsi"/>
          <w:b/>
        </w:rPr>
      </w:pPr>
    </w:p>
    <w:p w:rsidR="00C45050" w:rsidRDefault="00C45050" w:rsidP="00C45050">
      <w:pPr>
        <w:ind w:left="1276"/>
        <w:jc w:val="both"/>
        <w:rPr>
          <w:rFonts w:cstheme="minorHAnsi"/>
          <w:b/>
        </w:rPr>
      </w:pPr>
    </w:p>
    <w:p w:rsidR="00C45050" w:rsidRDefault="00C45050" w:rsidP="00C45050">
      <w:pPr>
        <w:ind w:left="1276"/>
        <w:jc w:val="both"/>
        <w:rPr>
          <w:rFonts w:cstheme="minorHAnsi"/>
          <w:b/>
        </w:rPr>
      </w:pPr>
    </w:p>
    <w:p w:rsidR="00C45050" w:rsidRPr="00C45050" w:rsidRDefault="00C45050" w:rsidP="00C45050">
      <w:pPr>
        <w:ind w:left="1276"/>
        <w:jc w:val="both"/>
        <w:rPr>
          <w:rFonts w:cstheme="minorHAnsi"/>
          <w:b/>
        </w:rPr>
      </w:pPr>
    </w:p>
    <w:p w:rsidR="003B4287" w:rsidRDefault="00177553" w:rsidP="005E21D9">
      <w:r>
        <w:rPr>
          <w:noProof/>
          <w:lang w:eastAsia="ru-RU"/>
        </w:rPr>
        <w:drawing>
          <wp:inline distT="0" distB="0" distL="0" distR="0">
            <wp:extent cx="7572375" cy="1043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84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287" w:rsidSect="00177553">
      <w:pgSz w:w="11906" w:h="16838"/>
      <w:pgMar w:top="0" w:right="1133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AE" w:rsidRDefault="005717AE" w:rsidP="0016436B">
      <w:pPr>
        <w:spacing w:after="0" w:line="240" w:lineRule="auto"/>
      </w:pPr>
      <w:r>
        <w:separator/>
      </w:r>
    </w:p>
  </w:endnote>
  <w:endnote w:type="continuationSeparator" w:id="0">
    <w:p w:rsidR="005717AE" w:rsidRDefault="005717AE" w:rsidP="0016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AE" w:rsidRDefault="005717AE" w:rsidP="0016436B">
      <w:pPr>
        <w:spacing w:after="0" w:line="240" w:lineRule="auto"/>
      </w:pPr>
      <w:r>
        <w:separator/>
      </w:r>
    </w:p>
  </w:footnote>
  <w:footnote w:type="continuationSeparator" w:id="0">
    <w:p w:rsidR="005717AE" w:rsidRDefault="005717AE" w:rsidP="0016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E641F"/>
    <w:multiLevelType w:val="hybridMultilevel"/>
    <w:tmpl w:val="8466D3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D9"/>
    <w:rsid w:val="0016436B"/>
    <w:rsid w:val="00177553"/>
    <w:rsid w:val="003B4287"/>
    <w:rsid w:val="00512ACE"/>
    <w:rsid w:val="005717AE"/>
    <w:rsid w:val="005E21D9"/>
    <w:rsid w:val="00BA3526"/>
    <w:rsid w:val="00C45050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62CAA"/>
  <w15:docId w15:val="{ADD36E94-BD7A-482B-96E1-0DD6E310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43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436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436B"/>
    <w:rPr>
      <w:vertAlign w:val="superscript"/>
    </w:rPr>
  </w:style>
  <w:style w:type="character" w:styleId="a6">
    <w:name w:val="Hyperlink"/>
    <w:basedOn w:val="a0"/>
    <w:uiPriority w:val="99"/>
    <w:unhideWhenUsed/>
    <w:rsid w:val="0016436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6436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28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2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B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287"/>
  </w:style>
  <w:style w:type="paragraph" w:styleId="ad">
    <w:name w:val="footer"/>
    <w:basedOn w:val="a"/>
    <w:link w:val="ae"/>
    <w:uiPriority w:val="99"/>
    <w:unhideWhenUsed/>
    <w:rsid w:val="003B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4287"/>
  </w:style>
  <w:style w:type="paragraph" w:styleId="af">
    <w:name w:val="List Paragraph"/>
    <w:basedOn w:val="a"/>
    <w:uiPriority w:val="34"/>
    <w:qFormat/>
    <w:rsid w:val="00C4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cebook.com/NBFK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bfkz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pr@nbf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f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L6sQy0Y51xHV6ItPi3sgig/featured?disable_polymer=true" TargetMode="External"/><Relationship Id="rId10" Type="http://schemas.openxmlformats.org/officeDocument/2006/relationships/hyperlink" Target="http://nbf.kz/national_team/?category_team=tournaments&amp;season=2018&amp;state_team=2&amp;team=0&amp;category_tournament=about&amp;tournament_format=1&amp;tournament_type=6&amp;tournament_gender=1&amp;tournament=32&amp;tournament_etap=0&amp;tournament_team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creditation.fiba.com/fiba-publicregistration/en-US/Account" TargetMode="External"/><Relationship Id="rId14" Type="http://schemas.openxmlformats.org/officeDocument/2006/relationships/hyperlink" Target="https://vk.com/nbf_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621C-FFFF-4647-A810-1787CAB0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Alexander Lutsko</cp:lastModifiedBy>
  <cp:revision>2</cp:revision>
  <dcterms:created xsi:type="dcterms:W3CDTF">2018-02-08T06:03:00Z</dcterms:created>
  <dcterms:modified xsi:type="dcterms:W3CDTF">2018-02-08T08:17:00Z</dcterms:modified>
</cp:coreProperties>
</file>